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39"/>
        <w:ind w:left="2634" w:right="2614"/>
        <w:jc w:val="center"/>
      </w:pPr>
      <w:r>
        <w:rPr/>
        <w:t>Community Supports</w:t>
      </w:r>
    </w:p>
    <w:p>
      <w:pPr>
        <w:spacing w:before="181"/>
        <w:ind w:left="2634" w:right="2614" w:firstLine="0"/>
        <w:jc w:val="center"/>
        <w:rPr>
          <w:b/>
          <w:sz w:val="22"/>
        </w:rPr>
      </w:pPr>
      <w:r>
        <w:rPr>
          <w:b/>
          <w:sz w:val="22"/>
        </w:rPr>
        <w:t>2020-2021 DD Council State Work Plan</w:t>
      </w:r>
    </w:p>
    <w:p>
      <w:pPr>
        <w:pStyle w:val="BodyText"/>
        <w:spacing w:line="259" w:lineRule="auto" w:before="182"/>
        <w:ind w:left="100" w:right="402" w:firstLine="0"/>
      </w:pPr>
      <w:r>
        <w:rPr>
          <w:b/>
        </w:rPr>
        <w:t>Objective #1: </w:t>
      </w:r>
      <w:r>
        <w:rPr/>
        <w:t>Individuals with intellectual and developmental disabilities, and parents and family members of individuals with intellectual and developmental disabilities have access to information about services and supports that cut across the lifespan of the individual with intellectual and developmental disabilities by September 30, 2021.</w:t>
      </w:r>
    </w:p>
    <w:p>
      <w:pPr>
        <w:pStyle w:val="Heading1"/>
      </w:pPr>
      <w:r>
        <w:rPr/>
        <w:t>Key Activities:</w:t>
      </w:r>
    </w:p>
    <w:p>
      <w:pPr>
        <w:pStyle w:val="ListParagraph"/>
        <w:numPr>
          <w:ilvl w:val="0"/>
          <w:numId w:val="1"/>
        </w:numPr>
        <w:tabs>
          <w:tab w:pos="372" w:val="left" w:leader="none"/>
        </w:tabs>
        <w:spacing w:line="259" w:lineRule="auto" w:before="180" w:after="0"/>
        <w:ind w:left="100" w:right="280" w:firstLine="0"/>
        <w:jc w:val="left"/>
        <w:rPr>
          <w:sz w:val="22"/>
        </w:rPr>
      </w:pPr>
      <w:r>
        <w:rPr>
          <w:sz w:val="22"/>
        </w:rPr>
        <w:t>For each year of the State Plan, co-sponsor the annual Day at the Capitol event on Oahu for individuals with intellectual and developmental disabilities and their families to participate in the legislative process by meeting with legislators about intellectual and developmental disabilities-related issues and concerns, legislative measures, attend public hearings,</w:t>
      </w:r>
      <w:r>
        <w:rPr>
          <w:spacing w:val="-14"/>
          <w:sz w:val="22"/>
        </w:rPr>
        <w:t> </w:t>
      </w:r>
      <w:r>
        <w:rPr>
          <w:sz w:val="22"/>
        </w:rPr>
        <w:t>etc.,</w:t>
      </w:r>
    </w:p>
    <w:p>
      <w:pPr>
        <w:pStyle w:val="ListParagraph"/>
        <w:numPr>
          <w:ilvl w:val="0"/>
          <w:numId w:val="1"/>
        </w:numPr>
        <w:tabs>
          <w:tab w:pos="324" w:val="left" w:leader="none"/>
        </w:tabs>
        <w:spacing w:line="259" w:lineRule="auto" w:before="161" w:after="0"/>
        <w:ind w:left="100" w:right="243" w:firstLine="0"/>
        <w:jc w:val="left"/>
        <w:rPr>
          <w:sz w:val="22"/>
        </w:rPr>
      </w:pPr>
      <w:r>
        <w:rPr>
          <w:sz w:val="22"/>
        </w:rPr>
        <w:t>For each year of the State Plan, co-sponsor the annual Maui Disability Alliance Legislative Forum on Maui in collaboration with the Maui Disability Alliance that consists of over 35 public and private agencies and</w:t>
      </w:r>
      <w:r>
        <w:rPr>
          <w:spacing w:val="-5"/>
          <w:sz w:val="22"/>
        </w:rPr>
        <w:t> </w:t>
      </w:r>
      <w:r>
        <w:rPr>
          <w:sz w:val="22"/>
        </w:rPr>
        <w:t>organizations</w:t>
      </w:r>
    </w:p>
    <w:p>
      <w:pPr>
        <w:pStyle w:val="ListParagraph"/>
        <w:numPr>
          <w:ilvl w:val="0"/>
          <w:numId w:val="1"/>
        </w:numPr>
        <w:tabs>
          <w:tab w:pos="319" w:val="left" w:leader="none"/>
        </w:tabs>
        <w:spacing w:line="259" w:lineRule="auto" w:before="159" w:after="0"/>
        <w:ind w:left="100" w:right="102" w:firstLine="0"/>
        <w:jc w:val="left"/>
        <w:rPr>
          <w:sz w:val="22"/>
        </w:rPr>
      </w:pPr>
      <w:r>
        <w:rPr>
          <w:sz w:val="22"/>
        </w:rPr>
        <w:t>For each year of the State Plan, co-sponsor the annual East Hawaii Disability Legislative Forum in East Hawaii in collaboration with the East Hawaii Developmental Disabilities Committee and public and private agencies and organizations on Hawaii</w:t>
      </w:r>
      <w:r>
        <w:rPr>
          <w:spacing w:val="-11"/>
          <w:sz w:val="22"/>
        </w:rPr>
        <w:t> </w:t>
      </w:r>
      <w:r>
        <w:rPr>
          <w:sz w:val="22"/>
        </w:rPr>
        <w:t>Island</w:t>
      </w:r>
    </w:p>
    <w:p>
      <w:pPr>
        <w:pStyle w:val="ListParagraph"/>
        <w:numPr>
          <w:ilvl w:val="0"/>
          <w:numId w:val="1"/>
        </w:numPr>
        <w:tabs>
          <w:tab w:pos="319" w:val="left" w:leader="none"/>
        </w:tabs>
        <w:spacing w:line="259" w:lineRule="auto" w:before="160" w:after="0"/>
        <w:ind w:left="100" w:right="644" w:firstLine="0"/>
        <w:jc w:val="left"/>
        <w:rPr>
          <w:sz w:val="22"/>
        </w:rPr>
      </w:pPr>
      <w:r>
        <w:rPr>
          <w:sz w:val="22"/>
        </w:rPr>
        <w:t>For each year of the State Plan, co-sponsor the annual West Hawaii Disability Legislative Forum in West Hawaii in collaboration with the West Hawaii Developmental Disabilities Committee and public and private agencies and organizations on Hawaii</w:t>
      </w:r>
      <w:r>
        <w:rPr>
          <w:spacing w:val="-12"/>
          <w:sz w:val="22"/>
        </w:rPr>
        <w:t> </w:t>
      </w:r>
      <w:r>
        <w:rPr>
          <w:sz w:val="22"/>
        </w:rPr>
        <w:t>Island</w:t>
      </w:r>
    </w:p>
    <w:p>
      <w:pPr>
        <w:pStyle w:val="ListParagraph"/>
        <w:numPr>
          <w:ilvl w:val="0"/>
          <w:numId w:val="1"/>
        </w:numPr>
        <w:tabs>
          <w:tab w:pos="319" w:val="left" w:leader="none"/>
        </w:tabs>
        <w:spacing w:line="259" w:lineRule="auto" w:before="157" w:after="0"/>
        <w:ind w:left="100" w:right="530" w:firstLine="0"/>
        <w:jc w:val="left"/>
        <w:rPr>
          <w:sz w:val="22"/>
        </w:rPr>
      </w:pPr>
      <w:r>
        <w:rPr>
          <w:sz w:val="22"/>
        </w:rPr>
        <w:t>For each year of the State Plan, co-sponsor the annual Kauai Legislative Forum in Kauai in collaboration with the Kauai Developmental Disabilities Committee and public and private agencies and organizations on</w:t>
      </w:r>
      <w:r>
        <w:rPr>
          <w:spacing w:val="-7"/>
          <w:sz w:val="22"/>
        </w:rPr>
        <w:t> </w:t>
      </w:r>
      <w:r>
        <w:rPr>
          <w:sz w:val="22"/>
        </w:rPr>
        <w:t>Kauai</w:t>
      </w:r>
    </w:p>
    <w:p>
      <w:pPr>
        <w:pStyle w:val="Heading1"/>
      </w:pPr>
      <w:r>
        <w:rPr/>
        <w:t>Expected Outputs:</w:t>
      </w:r>
    </w:p>
    <w:p>
      <w:pPr>
        <w:pStyle w:val="ListParagraph"/>
        <w:numPr>
          <w:ilvl w:val="0"/>
          <w:numId w:val="2"/>
        </w:numPr>
        <w:tabs>
          <w:tab w:pos="394" w:val="left" w:leader="none"/>
        </w:tabs>
        <w:spacing w:line="259" w:lineRule="auto" w:before="182" w:after="0"/>
        <w:ind w:left="393" w:right="906" w:hanging="293"/>
        <w:jc w:val="left"/>
        <w:rPr>
          <w:sz w:val="22"/>
        </w:rPr>
      </w:pPr>
      <w:r>
        <w:rPr>
          <w:sz w:val="22"/>
        </w:rPr>
        <w:t>500 people with IDD, families, service providers, other advocates, and policy makers participate in the annual Day at the Capitol</w:t>
      </w:r>
      <w:r>
        <w:rPr>
          <w:spacing w:val="-10"/>
          <w:sz w:val="22"/>
        </w:rPr>
        <w:t> </w:t>
      </w:r>
      <w:r>
        <w:rPr>
          <w:sz w:val="22"/>
        </w:rPr>
        <w:t>event.</w:t>
      </w:r>
    </w:p>
    <w:p>
      <w:pPr>
        <w:pStyle w:val="ListParagraph"/>
        <w:numPr>
          <w:ilvl w:val="0"/>
          <w:numId w:val="2"/>
        </w:numPr>
        <w:tabs>
          <w:tab w:pos="394" w:val="left" w:leader="none"/>
        </w:tabs>
        <w:spacing w:line="259" w:lineRule="auto" w:before="160" w:after="0"/>
        <w:ind w:left="393" w:right="907" w:hanging="293"/>
        <w:jc w:val="left"/>
        <w:rPr>
          <w:sz w:val="22"/>
        </w:rPr>
      </w:pPr>
      <w:r>
        <w:rPr>
          <w:sz w:val="22"/>
        </w:rPr>
        <w:t>200 people with IDD, families, service providers, other advocates, and policy makers participate in the annual Legislative Forum event on</w:t>
      </w:r>
      <w:r>
        <w:rPr>
          <w:spacing w:val="-13"/>
          <w:sz w:val="22"/>
        </w:rPr>
        <w:t> </w:t>
      </w:r>
      <w:r>
        <w:rPr>
          <w:sz w:val="22"/>
        </w:rPr>
        <w:t>Maui.</w:t>
      </w:r>
    </w:p>
    <w:p>
      <w:pPr>
        <w:pStyle w:val="ListParagraph"/>
        <w:numPr>
          <w:ilvl w:val="0"/>
          <w:numId w:val="2"/>
        </w:numPr>
        <w:tabs>
          <w:tab w:pos="394" w:val="left" w:leader="none"/>
        </w:tabs>
        <w:spacing w:line="259" w:lineRule="auto" w:before="159" w:after="0"/>
        <w:ind w:left="393" w:right="907" w:hanging="293"/>
        <w:jc w:val="left"/>
        <w:rPr>
          <w:sz w:val="22"/>
        </w:rPr>
      </w:pPr>
      <w:r>
        <w:rPr>
          <w:sz w:val="22"/>
        </w:rPr>
        <w:t>200 people with IDD, families, service providers, other advocates, and policy makers participate in the annual East Hawaii Disability Legislative</w:t>
      </w:r>
      <w:r>
        <w:rPr>
          <w:spacing w:val="-6"/>
          <w:sz w:val="22"/>
        </w:rPr>
        <w:t> </w:t>
      </w:r>
      <w:r>
        <w:rPr>
          <w:sz w:val="22"/>
        </w:rPr>
        <w:t>Forum</w:t>
      </w:r>
    </w:p>
    <w:p>
      <w:pPr>
        <w:pStyle w:val="ListParagraph"/>
        <w:numPr>
          <w:ilvl w:val="0"/>
          <w:numId w:val="2"/>
        </w:numPr>
        <w:tabs>
          <w:tab w:pos="394" w:val="left" w:leader="none"/>
        </w:tabs>
        <w:spacing w:line="259" w:lineRule="auto" w:before="159" w:after="0"/>
        <w:ind w:left="393" w:right="904" w:hanging="293"/>
        <w:jc w:val="left"/>
        <w:rPr>
          <w:sz w:val="22"/>
        </w:rPr>
      </w:pPr>
      <w:r>
        <w:rPr>
          <w:sz w:val="22"/>
        </w:rPr>
        <w:t>100 people with IDD, families, service providers, other advocates, and policy makers participate in the annual West Hawaii Disability Legislative</w:t>
      </w:r>
      <w:r>
        <w:rPr>
          <w:spacing w:val="-12"/>
          <w:sz w:val="22"/>
        </w:rPr>
        <w:t> </w:t>
      </w:r>
      <w:r>
        <w:rPr>
          <w:sz w:val="22"/>
        </w:rPr>
        <w:t>Forum</w:t>
      </w:r>
    </w:p>
    <w:p>
      <w:pPr>
        <w:pStyle w:val="ListParagraph"/>
        <w:numPr>
          <w:ilvl w:val="0"/>
          <w:numId w:val="2"/>
        </w:numPr>
        <w:tabs>
          <w:tab w:pos="394" w:val="left" w:leader="none"/>
        </w:tabs>
        <w:spacing w:line="256" w:lineRule="auto" w:before="162" w:after="0"/>
        <w:ind w:left="393" w:right="907" w:hanging="293"/>
        <w:jc w:val="left"/>
        <w:rPr>
          <w:sz w:val="22"/>
        </w:rPr>
      </w:pPr>
      <w:r>
        <w:rPr>
          <w:sz w:val="22"/>
        </w:rPr>
        <w:t>150 people with IDD, families, service providers, other advocates, and policy makers participate in the annual Kauai Legislative</w:t>
      </w:r>
      <w:r>
        <w:rPr>
          <w:spacing w:val="-6"/>
          <w:sz w:val="22"/>
        </w:rPr>
        <w:t> </w:t>
      </w:r>
      <w:r>
        <w:rPr>
          <w:sz w:val="22"/>
        </w:rPr>
        <w:t>Forum</w:t>
      </w:r>
    </w:p>
    <w:p>
      <w:pPr>
        <w:spacing w:after="0" w:line="256" w:lineRule="auto"/>
        <w:jc w:val="left"/>
        <w:rPr>
          <w:sz w:val="22"/>
        </w:rPr>
        <w:sectPr>
          <w:type w:val="continuous"/>
          <w:pgSz w:w="12240" w:h="15840"/>
          <w:pgMar w:top="1400" w:bottom="280" w:left="1700" w:right="1720"/>
        </w:sectPr>
      </w:pPr>
    </w:p>
    <w:p>
      <w:pPr>
        <w:pStyle w:val="BodyText"/>
        <w:spacing w:before="2"/>
        <w:ind w:left="0" w:firstLine="0"/>
        <w:rPr>
          <w:sz w:val="27"/>
        </w:rPr>
      </w:pPr>
    </w:p>
    <w:p>
      <w:pPr>
        <w:pStyle w:val="Heading1"/>
        <w:spacing w:before="57"/>
      </w:pPr>
      <w:r>
        <w:rPr/>
        <w:t>Expected Objective Outcomes:</w:t>
      </w:r>
    </w:p>
    <w:p>
      <w:pPr>
        <w:pStyle w:val="ListParagraph"/>
        <w:numPr>
          <w:ilvl w:val="0"/>
          <w:numId w:val="3"/>
        </w:numPr>
        <w:tabs>
          <w:tab w:pos="394" w:val="left" w:leader="none"/>
        </w:tabs>
        <w:spacing w:line="259" w:lineRule="auto" w:before="182" w:after="0"/>
        <w:ind w:left="393" w:right="206" w:hanging="293"/>
        <w:jc w:val="left"/>
        <w:rPr>
          <w:sz w:val="22"/>
        </w:rPr>
      </w:pPr>
      <w:r>
        <w:rPr>
          <w:sz w:val="22"/>
        </w:rPr>
        <w:t>500 people with IDD, families, service providers, other advocates attend the annual Day at the Capitol event and participate on the legislative process and meet with legislators and/or their staff to advocate for IDD-related</w:t>
      </w:r>
      <w:r>
        <w:rPr>
          <w:spacing w:val="-6"/>
          <w:sz w:val="22"/>
        </w:rPr>
        <w:t> </w:t>
      </w:r>
      <w:r>
        <w:rPr>
          <w:sz w:val="22"/>
        </w:rPr>
        <w:t>measures.</w:t>
      </w:r>
    </w:p>
    <w:p>
      <w:pPr>
        <w:pStyle w:val="ListParagraph"/>
        <w:numPr>
          <w:ilvl w:val="0"/>
          <w:numId w:val="3"/>
        </w:numPr>
        <w:tabs>
          <w:tab w:pos="394" w:val="left" w:leader="none"/>
        </w:tabs>
        <w:spacing w:line="259" w:lineRule="auto" w:before="160" w:after="0"/>
        <w:ind w:left="393" w:right="277" w:hanging="293"/>
        <w:jc w:val="left"/>
        <w:rPr>
          <w:sz w:val="22"/>
        </w:rPr>
      </w:pPr>
      <w:r>
        <w:rPr>
          <w:sz w:val="22"/>
        </w:rPr>
        <w:t>200 people with IDD, families, service providers, other advocates and policy makers convey their issues and concerns and get information about IDD services at the annual Maui Disability Alliance Legislative</w:t>
      </w:r>
      <w:r>
        <w:rPr>
          <w:spacing w:val="-4"/>
          <w:sz w:val="22"/>
        </w:rPr>
        <w:t> </w:t>
      </w:r>
      <w:r>
        <w:rPr>
          <w:sz w:val="22"/>
        </w:rPr>
        <w:t>Forum</w:t>
      </w:r>
    </w:p>
    <w:p>
      <w:pPr>
        <w:pStyle w:val="ListParagraph"/>
        <w:numPr>
          <w:ilvl w:val="0"/>
          <w:numId w:val="3"/>
        </w:numPr>
        <w:tabs>
          <w:tab w:pos="394" w:val="left" w:leader="none"/>
        </w:tabs>
        <w:spacing w:line="259" w:lineRule="auto" w:before="159" w:after="0"/>
        <w:ind w:left="393" w:right="276" w:hanging="293"/>
        <w:jc w:val="both"/>
        <w:rPr>
          <w:sz w:val="22"/>
        </w:rPr>
      </w:pPr>
      <w:r>
        <w:rPr>
          <w:sz w:val="22"/>
        </w:rPr>
        <w:t>200 people with IDD, families, service providers, other advocates and policy makers convey their issues and concerns and get information about IDD services at the annual East Hawaii Disability Legislative</w:t>
      </w:r>
      <w:r>
        <w:rPr>
          <w:spacing w:val="-2"/>
          <w:sz w:val="22"/>
        </w:rPr>
        <w:t> </w:t>
      </w:r>
      <w:r>
        <w:rPr>
          <w:sz w:val="22"/>
        </w:rPr>
        <w:t>Forum</w:t>
      </w:r>
    </w:p>
    <w:p>
      <w:pPr>
        <w:pStyle w:val="ListParagraph"/>
        <w:numPr>
          <w:ilvl w:val="0"/>
          <w:numId w:val="3"/>
        </w:numPr>
        <w:tabs>
          <w:tab w:pos="394" w:val="left" w:leader="none"/>
        </w:tabs>
        <w:spacing w:line="259" w:lineRule="auto" w:before="160" w:after="0"/>
        <w:ind w:left="393" w:right="217" w:hanging="293"/>
        <w:jc w:val="both"/>
        <w:rPr>
          <w:sz w:val="22"/>
        </w:rPr>
      </w:pPr>
      <w:r>
        <w:rPr>
          <w:sz w:val="22"/>
        </w:rPr>
        <w:t>100 people with IDD, families, service providers, other advocates and policy makers convey their issues and concerns and get information about IDD services at the annual West Hawaii Disability Legislative</w:t>
      </w:r>
      <w:r>
        <w:rPr>
          <w:spacing w:val="-2"/>
          <w:sz w:val="22"/>
        </w:rPr>
        <w:t> </w:t>
      </w:r>
      <w:r>
        <w:rPr>
          <w:sz w:val="22"/>
        </w:rPr>
        <w:t>Forum.</w:t>
      </w:r>
    </w:p>
    <w:p>
      <w:pPr>
        <w:spacing w:before="158"/>
        <w:ind w:left="100" w:right="0" w:firstLine="0"/>
        <w:jc w:val="left"/>
        <w:rPr>
          <w:rFonts w:ascii="Arial"/>
          <w:b/>
          <w:sz w:val="21"/>
        </w:rPr>
      </w:pPr>
      <w:r>
        <w:rPr>
          <w:rFonts w:ascii="Arial"/>
          <w:b/>
          <w:sz w:val="21"/>
        </w:rPr>
        <w:t>Data Evaluation And Measurement:</w:t>
      </w:r>
    </w:p>
    <w:p>
      <w:pPr>
        <w:pStyle w:val="BodyText"/>
        <w:spacing w:line="403" w:lineRule="auto" w:before="0"/>
        <w:ind w:left="100" w:right="239" w:firstLine="0"/>
        <w:rPr>
          <w:b/>
        </w:rPr>
      </w:pPr>
      <w:r>
        <w:rPr/>
        <w:t>Satisfaction surveys completed by participants of the Day at the Capitol and Legislative Forums </w:t>
      </w:r>
      <w:r>
        <w:rPr>
          <w:b/>
        </w:rPr>
        <w:t>Objective #2: </w:t>
      </w:r>
      <w:r>
        <w:rPr/>
        <w:t>Advocate to increase transportation options on all islands in Hawaii by 9/30/21. </w:t>
      </w:r>
      <w:r>
        <w:rPr>
          <w:b/>
        </w:rPr>
        <w:t>Key Activities:</w:t>
      </w:r>
    </w:p>
    <w:p>
      <w:pPr>
        <w:pStyle w:val="ListParagraph"/>
        <w:numPr>
          <w:ilvl w:val="0"/>
          <w:numId w:val="4"/>
        </w:numPr>
        <w:tabs>
          <w:tab w:pos="319" w:val="left" w:leader="none"/>
        </w:tabs>
        <w:spacing w:line="259" w:lineRule="auto" w:before="0" w:after="0"/>
        <w:ind w:left="100" w:right="528" w:firstLine="0"/>
        <w:jc w:val="left"/>
        <w:rPr>
          <w:sz w:val="22"/>
        </w:rPr>
      </w:pPr>
      <w:r>
        <w:rPr>
          <w:sz w:val="22"/>
        </w:rPr>
        <w:t>Convene meetings with County Council members in all Counties in Hawaii to explore new strategies for providing discounted bus fares for individuals with</w:t>
      </w:r>
      <w:r>
        <w:rPr>
          <w:spacing w:val="-4"/>
          <w:sz w:val="22"/>
        </w:rPr>
        <w:t> </w:t>
      </w:r>
      <w:r>
        <w:rPr>
          <w:sz w:val="22"/>
        </w:rPr>
        <w:t>IDD.</w:t>
      </w:r>
    </w:p>
    <w:p>
      <w:pPr>
        <w:pStyle w:val="ListParagraph"/>
        <w:numPr>
          <w:ilvl w:val="0"/>
          <w:numId w:val="4"/>
        </w:numPr>
        <w:tabs>
          <w:tab w:pos="319" w:val="left" w:leader="none"/>
        </w:tabs>
        <w:spacing w:line="259" w:lineRule="auto" w:before="158" w:after="0"/>
        <w:ind w:left="100" w:right="146" w:firstLine="0"/>
        <w:jc w:val="left"/>
        <w:rPr>
          <w:sz w:val="22"/>
        </w:rPr>
      </w:pPr>
      <w:r>
        <w:rPr>
          <w:sz w:val="22"/>
        </w:rPr>
        <w:t>Collaborate with the Department of Health and State and Counties Department of Transportation to explore and identify strategies for promoting share rides, carpools, and use of a ferry system for individuals with intellectual and developmental</w:t>
      </w:r>
      <w:r>
        <w:rPr>
          <w:spacing w:val="-8"/>
          <w:sz w:val="22"/>
        </w:rPr>
        <w:t> </w:t>
      </w:r>
      <w:r>
        <w:rPr>
          <w:sz w:val="22"/>
        </w:rPr>
        <w:t>disabilities</w:t>
      </w:r>
    </w:p>
    <w:p>
      <w:pPr>
        <w:pStyle w:val="Heading1"/>
        <w:spacing w:before="159"/>
      </w:pPr>
      <w:r>
        <w:rPr/>
        <w:t>Expected Outputs:</w:t>
      </w:r>
    </w:p>
    <w:p>
      <w:pPr>
        <w:pStyle w:val="ListParagraph"/>
        <w:numPr>
          <w:ilvl w:val="0"/>
          <w:numId w:val="5"/>
        </w:numPr>
        <w:tabs>
          <w:tab w:pos="394" w:val="left" w:leader="none"/>
        </w:tabs>
        <w:spacing w:line="240" w:lineRule="auto" w:before="180" w:after="0"/>
        <w:ind w:left="393" w:right="0" w:hanging="294"/>
        <w:jc w:val="left"/>
        <w:rPr>
          <w:sz w:val="22"/>
        </w:rPr>
      </w:pPr>
      <w:r>
        <w:rPr>
          <w:sz w:val="22"/>
        </w:rPr>
        <w:t>Two meetings will be held to explore strategies for providing discounted</w:t>
      </w:r>
      <w:r>
        <w:rPr>
          <w:spacing w:val="-22"/>
          <w:sz w:val="22"/>
        </w:rPr>
        <w:t> </w:t>
      </w:r>
      <w:r>
        <w:rPr>
          <w:sz w:val="22"/>
        </w:rPr>
        <w:t>fares</w:t>
      </w:r>
    </w:p>
    <w:p>
      <w:pPr>
        <w:pStyle w:val="ListParagraph"/>
        <w:numPr>
          <w:ilvl w:val="0"/>
          <w:numId w:val="5"/>
        </w:numPr>
        <w:tabs>
          <w:tab w:pos="394" w:val="left" w:leader="none"/>
        </w:tabs>
        <w:spacing w:line="259" w:lineRule="auto" w:before="181" w:after="0"/>
        <w:ind w:left="393" w:right="115" w:hanging="293"/>
        <w:jc w:val="both"/>
        <w:rPr>
          <w:sz w:val="22"/>
        </w:rPr>
      </w:pPr>
      <w:r>
        <w:rPr>
          <w:sz w:val="22"/>
        </w:rPr>
        <w:t>Four meetings will be held to explore strategies to promote share rides, carpools and the use of a ferry</w:t>
      </w:r>
      <w:r>
        <w:rPr>
          <w:spacing w:val="-3"/>
          <w:sz w:val="22"/>
        </w:rPr>
        <w:t> </w:t>
      </w:r>
      <w:r>
        <w:rPr>
          <w:sz w:val="22"/>
        </w:rPr>
        <w:t>system</w:t>
      </w:r>
    </w:p>
    <w:p>
      <w:pPr>
        <w:pStyle w:val="Heading1"/>
        <w:spacing w:before="161"/>
      </w:pPr>
      <w:r>
        <w:rPr/>
        <w:t>Expected Objective Outcomes:</w:t>
      </w:r>
    </w:p>
    <w:p>
      <w:pPr>
        <w:pStyle w:val="ListParagraph"/>
        <w:numPr>
          <w:ilvl w:val="0"/>
          <w:numId w:val="6"/>
        </w:numPr>
        <w:tabs>
          <w:tab w:pos="394" w:val="left" w:leader="none"/>
        </w:tabs>
        <w:spacing w:line="240" w:lineRule="auto" w:before="181" w:after="0"/>
        <w:ind w:left="393" w:right="0" w:hanging="294"/>
        <w:jc w:val="left"/>
        <w:rPr>
          <w:sz w:val="22"/>
        </w:rPr>
      </w:pPr>
      <w:r>
        <w:rPr>
          <w:sz w:val="22"/>
        </w:rPr>
        <w:t>Individuals with IDD get discounted bus</w:t>
      </w:r>
      <w:r>
        <w:rPr>
          <w:spacing w:val="-1"/>
          <w:sz w:val="22"/>
        </w:rPr>
        <w:t> </w:t>
      </w:r>
      <w:r>
        <w:rPr>
          <w:sz w:val="22"/>
        </w:rPr>
        <w:t>fares</w:t>
      </w:r>
    </w:p>
    <w:p>
      <w:pPr>
        <w:pStyle w:val="ListParagraph"/>
        <w:numPr>
          <w:ilvl w:val="0"/>
          <w:numId w:val="6"/>
        </w:numPr>
        <w:tabs>
          <w:tab w:pos="394" w:val="left" w:leader="none"/>
        </w:tabs>
        <w:spacing w:line="240" w:lineRule="auto" w:before="180" w:after="0"/>
        <w:ind w:left="393" w:right="0" w:hanging="294"/>
        <w:jc w:val="left"/>
        <w:rPr>
          <w:sz w:val="22"/>
        </w:rPr>
      </w:pPr>
      <w:r>
        <w:rPr>
          <w:sz w:val="22"/>
        </w:rPr>
        <w:t>Transportation options include share rides and</w:t>
      </w:r>
      <w:r>
        <w:rPr>
          <w:spacing w:val="-5"/>
          <w:sz w:val="22"/>
        </w:rPr>
        <w:t> </w:t>
      </w:r>
      <w:r>
        <w:rPr>
          <w:sz w:val="22"/>
        </w:rPr>
        <w:t>carpools</w:t>
      </w:r>
    </w:p>
    <w:p>
      <w:pPr>
        <w:pStyle w:val="Heading1"/>
        <w:spacing w:before="183"/>
      </w:pPr>
      <w:r>
        <w:rPr/>
        <w:t>Data Evaluation And Measurement:</w:t>
      </w:r>
    </w:p>
    <w:p>
      <w:pPr>
        <w:pStyle w:val="ListParagraph"/>
        <w:numPr>
          <w:ilvl w:val="0"/>
          <w:numId w:val="7"/>
        </w:numPr>
        <w:tabs>
          <w:tab w:pos="394" w:val="left" w:leader="none"/>
        </w:tabs>
        <w:spacing w:line="240" w:lineRule="auto" w:before="180" w:after="0"/>
        <w:ind w:left="393" w:right="0" w:hanging="294"/>
        <w:jc w:val="left"/>
        <w:rPr>
          <w:sz w:val="22"/>
        </w:rPr>
      </w:pPr>
      <w:r>
        <w:rPr>
          <w:sz w:val="22"/>
        </w:rPr>
        <w:t>Sign-in sheets for meetings with County Council</w:t>
      </w:r>
      <w:r>
        <w:rPr>
          <w:spacing w:val="-11"/>
          <w:sz w:val="22"/>
        </w:rPr>
        <w:t> </w:t>
      </w:r>
      <w:r>
        <w:rPr>
          <w:sz w:val="22"/>
        </w:rPr>
        <w:t>members</w:t>
      </w:r>
    </w:p>
    <w:p>
      <w:pPr>
        <w:pStyle w:val="ListParagraph"/>
        <w:numPr>
          <w:ilvl w:val="0"/>
          <w:numId w:val="7"/>
        </w:numPr>
        <w:tabs>
          <w:tab w:pos="394" w:val="left" w:leader="none"/>
        </w:tabs>
        <w:spacing w:line="256" w:lineRule="auto" w:before="183" w:after="0"/>
        <w:ind w:left="393" w:right="225" w:hanging="293"/>
        <w:jc w:val="both"/>
        <w:rPr>
          <w:sz w:val="22"/>
        </w:rPr>
      </w:pPr>
      <w:r>
        <w:rPr>
          <w:sz w:val="22"/>
        </w:rPr>
        <w:t>State legislature or counties pass legislation to provide discounted bus fares for people with IDD.</w:t>
      </w:r>
    </w:p>
    <w:sectPr>
      <w:pgSz w:w="12240" w:h="15840"/>
      <w:pgMar w:top="1500" w:bottom="280" w:left="170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393" w:hanging="293"/>
        <w:jc w:val="left"/>
      </w:pPr>
      <w:rPr>
        <w:rFonts w:hint="default" w:ascii="Arial" w:hAnsi="Arial" w:eastAsia="Arial" w:cs="Arial"/>
        <w:b/>
        <w:bCs/>
        <w:w w:val="100"/>
        <w:sz w:val="21"/>
        <w:szCs w:val="21"/>
        <w:lang w:val="en-us" w:eastAsia="en-us" w:bidi="en-us"/>
      </w:rPr>
    </w:lvl>
    <w:lvl w:ilvl="1">
      <w:start w:val="0"/>
      <w:numFmt w:val="bullet"/>
      <w:lvlText w:val="•"/>
      <w:lvlJc w:val="left"/>
      <w:pPr>
        <w:ind w:left="1242" w:hanging="293"/>
      </w:pPr>
      <w:rPr>
        <w:rFonts w:hint="default"/>
        <w:lang w:val="en-us" w:eastAsia="en-us" w:bidi="en-us"/>
      </w:rPr>
    </w:lvl>
    <w:lvl w:ilvl="2">
      <w:start w:val="0"/>
      <w:numFmt w:val="bullet"/>
      <w:lvlText w:val="•"/>
      <w:lvlJc w:val="left"/>
      <w:pPr>
        <w:ind w:left="2084" w:hanging="293"/>
      </w:pPr>
      <w:rPr>
        <w:rFonts w:hint="default"/>
        <w:lang w:val="en-us" w:eastAsia="en-us" w:bidi="en-us"/>
      </w:rPr>
    </w:lvl>
    <w:lvl w:ilvl="3">
      <w:start w:val="0"/>
      <w:numFmt w:val="bullet"/>
      <w:lvlText w:val="•"/>
      <w:lvlJc w:val="left"/>
      <w:pPr>
        <w:ind w:left="2926" w:hanging="293"/>
      </w:pPr>
      <w:rPr>
        <w:rFonts w:hint="default"/>
        <w:lang w:val="en-us" w:eastAsia="en-us" w:bidi="en-us"/>
      </w:rPr>
    </w:lvl>
    <w:lvl w:ilvl="4">
      <w:start w:val="0"/>
      <w:numFmt w:val="bullet"/>
      <w:lvlText w:val="•"/>
      <w:lvlJc w:val="left"/>
      <w:pPr>
        <w:ind w:left="3768" w:hanging="293"/>
      </w:pPr>
      <w:rPr>
        <w:rFonts w:hint="default"/>
        <w:lang w:val="en-us" w:eastAsia="en-us" w:bidi="en-us"/>
      </w:rPr>
    </w:lvl>
    <w:lvl w:ilvl="5">
      <w:start w:val="0"/>
      <w:numFmt w:val="bullet"/>
      <w:lvlText w:val="•"/>
      <w:lvlJc w:val="left"/>
      <w:pPr>
        <w:ind w:left="4610" w:hanging="293"/>
      </w:pPr>
      <w:rPr>
        <w:rFonts w:hint="default"/>
        <w:lang w:val="en-us" w:eastAsia="en-us" w:bidi="en-us"/>
      </w:rPr>
    </w:lvl>
    <w:lvl w:ilvl="6">
      <w:start w:val="0"/>
      <w:numFmt w:val="bullet"/>
      <w:lvlText w:val="•"/>
      <w:lvlJc w:val="left"/>
      <w:pPr>
        <w:ind w:left="5452" w:hanging="293"/>
      </w:pPr>
      <w:rPr>
        <w:rFonts w:hint="default"/>
        <w:lang w:val="en-us" w:eastAsia="en-us" w:bidi="en-us"/>
      </w:rPr>
    </w:lvl>
    <w:lvl w:ilvl="7">
      <w:start w:val="0"/>
      <w:numFmt w:val="bullet"/>
      <w:lvlText w:val="•"/>
      <w:lvlJc w:val="left"/>
      <w:pPr>
        <w:ind w:left="6294" w:hanging="293"/>
      </w:pPr>
      <w:rPr>
        <w:rFonts w:hint="default"/>
        <w:lang w:val="en-us" w:eastAsia="en-us" w:bidi="en-us"/>
      </w:rPr>
    </w:lvl>
    <w:lvl w:ilvl="8">
      <w:start w:val="0"/>
      <w:numFmt w:val="bullet"/>
      <w:lvlText w:val="•"/>
      <w:lvlJc w:val="left"/>
      <w:pPr>
        <w:ind w:left="7136" w:hanging="293"/>
      </w:pPr>
      <w:rPr>
        <w:rFonts w:hint="default"/>
        <w:lang w:val="en-us" w:eastAsia="en-us" w:bidi="en-us"/>
      </w:rPr>
    </w:lvl>
  </w:abstractNum>
  <w:abstractNum w:abstractNumId="5">
    <w:multiLevelType w:val="hybridMultilevel"/>
    <w:lvl w:ilvl="0">
      <w:start w:val="1"/>
      <w:numFmt w:val="decimal"/>
      <w:lvlText w:val="%1."/>
      <w:lvlJc w:val="left"/>
      <w:pPr>
        <w:ind w:left="393" w:hanging="293"/>
        <w:jc w:val="left"/>
      </w:pPr>
      <w:rPr>
        <w:rFonts w:hint="default" w:ascii="Arial" w:hAnsi="Arial" w:eastAsia="Arial" w:cs="Arial"/>
        <w:w w:val="100"/>
        <w:sz w:val="21"/>
        <w:szCs w:val="21"/>
        <w:lang w:val="en-us" w:eastAsia="en-us" w:bidi="en-us"/>
      </w:rPr>
    </w:lvl>
    <w:lvl w:ilvl="1">
      <w:start w:val="0"/>
      <w:numFmt w:val="bullet"/>
      <w:lvlText w:val="•"/>
      <w:lvlJc w:val="left"/>
      <w:pPr>
        <w:ind w:left="1242" w:hanging="293"/>
      </w:pPr>
      <w:rPr>
        <w:rFonts w:hint="default"/>
        <w:lang w:val="en-us" w:eastAsia="en-us" w:bidi="en-us"/>
      </w:rPr>
    </w:lvl>
    <w:lvl w:ilvl="2">
      <w:start w:val="0"/>
      <w:numFmt w:val="bullet"/>
      <w:lvlText w:val="•"/>
      <w:lvlJc w:val="left"/>
      <w:pPr>
        <w:ind w:left="2084" w:hanging="293"/>
      </w:pPr>
      <w:rPr>
        <w:rFonts w:hint="default"/>
        <w:lang w:val="en-us" w:eastAsia="en-us" w:bidi="en-us"/>
      </w:rPr>
    </w:lvl>
    <w:lvl w:ilvl="3">
      <w:start w:val="0"/>
      <w:numFmt w:val="bullet"/>
      <w:lvlText w:val="•"/>
      <w:lvlJc w:val="left"/>
      <w:pPr>
        <w:ind w:left="2926" w:hanging="293"/>
      </w:pPr>
      <w:rPr>
        <w:rFonts w:hint="default"/>
        <w:lang w:val="en-us" w:eastAsia="en-us" w:bidi="en-us"/>
      </w:rPr>
    </w:lvl>
    <w:lvl w:ilvl="4">
      <w:start w:val="0"/>
      <w:numFmt w:val="bullet"/>
      <w:lvlText w:val="•"/>
      <w:lvlJc w:val="left"/>
      <w:pPr>
        <w:ind w:left="3768" w:hanging="293"/>
      </w:pPr>
      <w:rPr>
        <w:rFonts w:hint="default"/>
        <w:lang w:val="en-us" w:eastAsia="en-us" w:bidi="en-us"/>
      </w:rPr>
    </w:lvl>
    <w:lvl w:ilvl="5">
      <w:start w:val="0"/>
      <w:numFmt w:val="bullet"/>
      <w:lvlText w:val="•"/>
      <w:lvlJc w:val="left"/>
      <w:pPr>
        <w:ind w:left="4610" w:hanging="293"/>
      </w:pPr>
      <w:rPr>
        <w:rFonts w:hint="default"/>
        <w:lang w:val="en-us" w:eastAsia="en-us" w:bidi="en-us"/>
      </w:rPr>
    </w:lvl>
    <w:lvl w:ilvl="6">
      <w:start w:val="0"/>
      <w:numFmt w:val="bullet"/>
      <w:lvlText w:val="•"/>
      <w:lvlJc w:val="left"/>
      <w:pPr>
        <w:ind w:left="5452" w:hanging="293"/>
      </w:pPr>
      <w:rPr>
        <w:rFonts w:hint="default"/>
        <w:lang w:val="en-us" w:eastAsia="en-us" w:bidi="en-us"/>
      </w:rPr>
    </w:lvl>
    <w:lvl w:ilvl="7">
      <w:start w:val="0"/>
      <w:numFmt w:val="bullet"/>
      <w:lvlText w:val="•"/>
      <w:lvlJc w:val="left"/>
      <w:pPr>
        <w:ind w:left="6294" w:hanging="293"/>
      </w:pPr>
      <w:rPr>
        <w:rFonts w:hint="default"/>
        <w:lang w:val="en-us" w:eastAsia="en-us" w:bidi="en-us"/>
      </w:rPr>
    </w:lvl>
    <w:lvl w:ilvl="8">
      <w:start w:val="0"/>
      <w:numFmt w:val="bullet"/>
      <w:lvlText w:val="•"/>
      <w:lvlJc w:val="left"/>
      <w:pPr>
        <w:ind w:left="7136" w:hanging="293"/>
      </w:pPr>
      <w:rPr>
        <w:rFonts w:hint="default"/>
        <w:lang w:val="en-us" w:eastAsia="en-us" w:bidi="en-us"/>
      </w:rPr>
    </w:lvl>
  </w:abstractNum>
  <w:abstractNum w:abstractNumId="4">
    <w:multiLevelType w:val="hybridMultilevel"/>
    <w:lvl w:ilvl="0">
      <w:start w:val="1"/>
      <w:numFmt w:val="decimal"/>
      <w:lvlText w:val="%1."/>
      <w:lvlJc w:val="left"/>
      <w:pPr>
        <w:ind w:left="393" w:hanging="293"/>
        <w:jc w:val="left"/>
      </w:pPr>
      <w:rPr>
        <w:rFonts w:hint="default" w:ascii="Arial" w:hAnsi="Arial" w:eastAsia="Arial" w:cs="Arial"/>
        <w:w w:val="100"/>
        <w:sz w:val="21"/>
        <w:szCs w:val="21"/>
        <w:lang w:val="en-us" w:eastAsia="en-us" w:bidi="en-us"/>
      </w:rPr>
    </w:lvl>
    <w:lvl w:ilvl="1">
      <w:start w:val="0"/>
      <w:numFmt w:val="bullet"/>
      <w:lvlText w:val="•"/>
      <w:lvlJc w:val="left"/>
      <w:pPr>
        <w:ind w:left="1242" w:hanging="293"/>
      </w:pPr>
      <w:rPr>
        <w:rFonts w:hint="default"/>
        <w:lang w:val="en-us" w:eastAsia="en-us" w:bidi="en-us"/>
      </w:rPr>
    </w:lvl>
    <w:lvl w:ilvl="2">
      <w:start w:val="0"/>
      <w:numFmt w:val="bullet"/>
      <w:lvlText w:val="•"/>
      <w:lvlJc w:val="left"/>
      <w:pPr>
        <w:ind w:left="2084" w:hanging="293"/>
      </w:pPr>
      <w:rPr>
        <w:rFonts w:hint="default"/>
        <w:lang w:val="en-us" w:eastAsia="en-us" w:bidi="en-us"/>
      </w:rPr>
    </w:lvl>
    <w:lvl w:ilvl="3">
      <w:start w:val="0"/>
      <w:numFmt w:val="bullet"/>
      <w:lvlText w:val="•"/>
      <w:lvlJc w:val="left"/>
      <w:pPr>
        <w:ind w:left="2926" w:hanging="293"/>
      </w:pPr>
      <w:rPr>
        <w:rFonts w:hint="default"/>
        <w:lang w:val="en-us" w:eastAsia="en-us" w:bidi="en-us"/>
      </w:rPr>
    </w:lvl>
    <w:lvl w:ilvl="4">
      <w:start w:val="0"/>
      <w:numFmt w:val="bullet"/>
      <w:lvlText w:val="•"/>
      <w:lvlJc w:val="left"/>
      <w:pPr>
        <w:ind w:left="3768" w:hanging="293"/>
      </w:pPr>
      <w:rPr>
        <w:rFonts w:hint="default"/>
        <w:lang w:val="en-us" w:eastAsia="en-us" w:bidi="en-us"/>
      </w:rPr>
    </w:lvl>
    <w:lvl w:ilvl="5">
      <w:start w:val="0"/>
      <w:numFmt w:val="bullet"/>
      <w:lvlText w:val="•"/>
      <w:lvlJc w:val="left"/>
      <w:pPr>
        <w:ind w:left="4610" w:hanging="293"/>
      </w:pPr>
      <w:rPr>
        <w:rFonts w:hint="default"/>
        <w:lang w:val="en-us" w:eastAsia="en-us" w:bidi="en-us"/>
      </w:rPr>
    </w:lvl>
    <w:lvl w:ilvl="6">
      <w:start w:val="0"/>
      <w:numFmt w:val="bullet"/>
      <w:lvlText w:val="•"/>
      <w:lvlJc w:val="left"/>
      <w:pPr>
        <w:ind w:left="5452" w:hanging="293"/>
      </w:pPr>
      <w:rPr>
        <w:rFonts w:hint="default"/>
        <w:lang w:val="en-us" w:eastAsia="en-us" w:bidi="en-us"/>
      </w:rPr>
    </w:lvl>
    <w:lvl w:ilvl="7">
      <w:start w:val="0"/>
      <w:numFmt w:val="bullet"/>
      <w:lvlText w:val="•"/>
      <w:lvlJc w:val="left"/>
      <w:pPr>
        <w:ind w:left="6294" w:hanging="293"/>
      </w:pPr>
      <w:rPr>
        <w:rFonts w:hint="default"/>
        <w:lang w:val="en-us" w:eastAsia="en-us" w:bidi="en-us"/>
      </w:rPr>
    </w:lvl>
    <w:lvl w:ilvl="8">
      <w:start w:val="0"/>
      <w:numFmt w:val="bullet"/>
      <w:lvlText w:val="•"/>
      <w:lvlJc w:val="left"/>
      <w:pPr>
        <w:ind w:left="7136" w:hanging="293"/>
      </w:pPr>
      <w:rPr>
        <w:rFonts w:hint="default"/>
        <w:lang w:val="en-us" w:eastAsia="en-us" w:bidi="en-us"/>
      </w:rPr>
    </w:lvl>
  </w:abstractNum>
  <w:abstractNum w:abstractNumId="3">
    <w:multiLevelType w:val="hybridMultilevel"/>
    <w:lvl w:ilvl="0">
      <w:start w:val="1"/>
      <w:numFmt w:val="decimal"/>
      <w:lvlText w:val="%1."/>
      <w:lvlJc w:val="left"/>
      <w:pPr>
        <w:ind w:left="100" w:hanging="219"/>
        <w:jc w:val="left"/>
      </w:pPr>
      <w:rPr>
        <w:rFonts w:hint="default" w:ascii="Calibri" w:hAnsi="Calibri" w:eastAsia="Calibri" w:cs="Calibri"/>
        <w:w w:val="100"/>
        <w:sz w:val="22"/>
        <w:szCs w:val="22"/>
        <w:lang w:val="en-us" w:eastAsia="en-us" w:bidi="en-us"/>
      </w:rPr>
    </w:lvl>
    <w:lvl w:ilvl="1">
      <w:start w:val="0"/>
      <w:numFmt w:val="bullet"/>
      <w:lvlText w:val="•"/>
      <w:lvlJc w:val="left"/>
      <w:pPr>
        <w:ind w:left="972" w:hanging="219"/>
      </w:pPr>
      <w:rPr>
        <w:rFonts w:hint="default"/>
        <w:lang w:val="en-us" w:eastAsia="en-us" w:bidi="en-us"/>
      </w:rPr>
    </w:lvl>
    <w:lvl w:ilvl="2">
      <w:start w:val="0"/>
      <w:numFmt w:val="bullet"/>
      <w:lvlText w:val="•"/>
      <w:lvlJc w:val="left"/>
      <w:pPr>
        <w:ind w:left="1844" w:hanging="219"/>
      </w:pPr>
      <w:rPr>
        <w:rFonts w:hint="default"/>
        <w:lang w:val="en-us" w:eastAsia="en-us" w:bidi="en-us"/>
      </w:rPr>
    </w:lvl>
    <w:lvl w:ilvl="3">
      <w:start w:val="0"/>
      <w:numFmt w:val="bullet"/>
      <w:lvlText w:val="•"/>
      <w:lvlJc w:val="left"/>
      <w:pPr>
        <w:ind w:left="2716" w:hanging="219"/>
      </w:pPr>
      <w:rPr>
        <w:rFonts w:hint="default"/>
        <w:lang w:val="en-us" w:eastAsia="en-us" w:bidi="en-us"/>
      </w:rPr>
    </w:lvl>
    <w:lvl w:ilvl="4">
      <w:start w:val="0"/>
      <w:numFmt w:val="bullet"/>
      <w:lvlText w:val="•"/>
      <w:lvlJc w:val="left"/>
      <w:pPr>
        <w:ind w:left="3588" w:hanging="219"/>
      </w:pPr>
      <w:rPr>
        <w:rFonts w:hint="default"/>
        <w:lang w:val="en-us" w:eastAsia="en-us" w:bidi="en-us"/>
      </w:rPr>
    </w:lvl>
    <w:lvl w:ilvl="5">
      <w:start w:val="0"/>
      <w:numFmt w:val="bullet"/>
      <w:lvlText w:val="•"/>
      <w:lvlJc w:val="left"/>
      <w:pPr>
        <w:ind w:left="4460" w:hanging="219"/>
      </w:pPr>
      <w:rPr>
        <w:rFonts w:hint="default"/>
        <w:lang w:val="en-us" w:eastAsia="en-us" w:bidi="en-us"/>
      </w:rPr>
    </w:lvl>
    <w:lvl w:ilvl="6">
      <w:start w:val="0"/>
      <w:numFmt w:val="bullet"/>
      <w:lvlText w:val="•"/>
      <w:lvlJc w:val="left"/>
      <w:pPr>
        <w:ind w:left="5332" w:hanging="219"/>
      </w:pPr>
      <w:rPr>
        <w:rFonts w:hint="default"/>
        <w:lang w:val="en-us" w:eastAsia="en-us" w:bidi="en-us"/>
      </w:rPr>
    </w:lvl>
    <w:lvl w:ilvl="7">
      <w:start w:val="0"/>
      <w:numFmt w:val="bullet"/>
      <w:lvlText w:val="•"/>
      <w:lvlJc w:val="left"/>
      <w:pPr>
        <w:ind w:left="6204" w:hanging="219"/>
      </w:pPr>
      <w:rPr>
        <w:rFonts w:hint="default"/>
        <w:lang w:val="en-us" w:eastAsia="en-us" w:bidi="en-us"/>
      </w:rPr>
    </w:lvl>
    <w:lvl w:ilvl="8">
      <w:start w:val="0"/>
      <w:numFmt w:val="bullet"/>
      <w:lvlText w:val="•"/>
      <w:lvlJc w:val="left"/>
      <w:pPr>
        <w:ind w:left="7076" w:hanging="219"/>
      </w:pPr>
      <w:rPr>
        <w:rFonts w:hint="default"/>
        <w:lang w:val="en-us" w:eastAsia="en-us" w:bidi="en-us"/>
      </w:rPr>
    </w:lvl>
  </w:abstractNum>
  <w:abstractNum w:abstractNumId="2">
    <w:multiLevelType w:val="hybridMultilevel"/>
    <w:lvl w:ilvl="0">
      <w:start w:val="1"/>
      <w:numFmt w:val="decimal"/>
      <w:lvlText w:val="%1."/>
      <w:lvlJc w:val="left"/>
      <w:pPr>
        <w:ind w:left="393" w:hanging="293"/>
        <w:jc w:val="left"/>
      </w:pPr>
      <w:rPr>
        <w:rFonts w:hint="default" w:ascii="Arial" w:hAnsi="Arial" w:eastAsia="Arial" w:cs="Arial"/>
        <w:w w:val="100"/>
        <w:sz w:val="21"/>
        <w:szCs w:val="21"/>
        <w:lang w:val="en-us" w:eastAsia="en-us" w:bidi="en-us"/>
      </w:rPr>
    </w:lvl>
    <w:lvl w:ilvl="1">
      <w:start w:val="0"/>
      <w:numFmt w:val="bullet"/>
      <w:lvlText w:val="•"/>
      <w:lvlJc w:val="left"/>
      <w:pPr>
        <w:ind w:left="1242" w:hanging="293"/>
      </w:pPr>
      <w:rPr>
        <w:rFonts w:hint="default"/>
        <w:lang w:val="en-us" w:eastAsia="en-us" w:bidi="en-us"/>
      </w:rPr>
    </w:lvl>
    <w:lvl w:ilvl="2">
      <w:start w:val="0"/>
      <w:numFmt w:val="bullet"/>
      <w:lvlText w:val="•"/>
      <w:lvlJc w:val="left"/>
      <w:pPr>
        <w:ind w:left="2084" w:hanging="293"/>
      </w:pPr>
      <w:rPr>
        <w:rFonts w:hint="default"/>
        <w:lang w:val="en-us" w:eastAsia="en-us" w:bidi="en-us"/>
      </w:rPr>
    </w:lvl>
    <w:lvl w:ilvl="3">
      <w:start w:val="0"/>
      <w:numFmt w:val="bullet"/>
      <w:lvlText w:val="•"/>
      <w:lvlJc w:val="left"/>
      <w:pPr>
        <w:ind w:left="2926" w:hanging="293"/>
      </w:pPr>
      <w:rPr>
        <w:rFonts w:hint="default"/>
        <w:lang w:val="en-us" w:eastAsia="en-us" w:bidi="en-us"/>
      </w:rPr>
    </w:lvl>
    <w:lvl w:ilvl="4">
      <w:start w:val="0"/>
      <w:numFmt w:val="bullet"/>
      <w:lvlText w:val="•"/>
      <w:lvlJc w:val="left"/>
      <w:pPr>
        <w:ind w:left="3768" w:hanging="293"/>
      </w:pPr>
      <w:rPr>
        <w:rFonts w:hint="default"/>
        <w:lang w:val="en-us" w:eastAsia="en-us" w:bidi="en-us"/>
      </w:rPr>
    </w:lvl>
    <w:lvl w:ilvl="5">
      <w:start w:val="0"/>
      <w:numFmt w:val="bullet"/>
      <w:lvlText w:val="•"/>
      <w:lvlJc w:val="left"/>
      <w:pPr>
        <w:ind w:left="4610" w:hanging="293"/>
      </w:pPr>
      <w:rPr>
        <w:rFonts w:hint="default"/>
        <w:lang w:val="en-us" w:eastAsia="en-us" w:bidi="en-us"/>
      </w:rPr>
    </w:lvl>
    <w:lvl w:ilvl="6">
      <w:start w:val="0"/>
      <w:numFmt w:val="bullet"/>
      <w:lvlText w:val="•"/>
      <w:lvlJc w:val="left"/>
      <w:pPr>
        <w:ind w:left="5452" w:hanging="293"/>
      </w:pPr>
      <w:rPr>
        <w:rFonts w:hint="default"/>
        <w:lang w:val="en-us" w:eastAsia="en-us" w:bidi="en-us"/>
      </w:rPr>
    </w:lvl>
    <w:lvl w:ilvl="7">
      <w:start w:val="0"/>
      <w:numFmt w:val="bullet"/>
      <w:lvlText w:val="•"/>
      <w:lvlJc w:val="left"/>
      <w:pPr>
        <w:ind w:left="6294" w:hanging="293"/>
      </w:pPr>
      <w:rPr>
        <w:rFonts w:hint="default"/>
        <w:lang w:val="en-us" w:eastAsia="en-us" w:bidi="en-us"/>
      </w:rPr>
    </w:lvl>
    <w:lvl w:ilvl="8">
      <w:start w:val="0"/>
      <w:numFmt w:val="bullet"/>
      <w:lvlText w:val="•"/>
      <w:lvlJc w:val="left"/>
      <w:pPr>
        <w:ind w:left="7136" w:hanging="293"/>
      </w:pPr>
      <w:rPr>
        <w:rFonts w:hint="default"/>
        <w:lang w:val="en-us" w:eastAsia="en-us" w:bidi="en-us"/>
      </w:rPr>
    </w:lvl>
  </w:abstractNum>
  <w:abstractNum w:abstractNumId="1">
    <w:multiLevelType w:val="hybridMultilevel"/>
    <w:lvl w:ilvl="0">
      <w:start w:val="1"/>
      <w:numFmt w:val="decimal"/>
      <w:lvlText w:val="%1."/>
      <w:lvlJc w:val="left"/>
      <w:pPr>
        <w:ind w:left="393" w:hanging="293"/>
        <w:jc w:val="left"/>
      </w:pPr>
      <w:rPr>
        <w:rFonts w:hint="default" w:ascii="Arial" w:hAnsi="Arial" w:eastAsia="Arial" w:cs="Arial"/>
        <w:w w:val="100"/>
        <w:sz w:val="21"/>
        <w:szCs w:val="21"/>
        <w:lang w:val="en-us" w:eastAsia="en-us" w:bidi="en-us"/>
      </w:rPr>
    </w:lvl>
    <w:lvl w:ilvl="1">
      <w:start w:val="0"/>
      <w:numFmt w:val="bullet"/>
      <w:lvlText w:val="•"/>
      <w:lvlJc w:val="left"/>
      <w:pPr>
        <w:ind w:left="1242" w:hanging="293"/>
      </w:pPr>
      <w:rPr>
        <w:rFonts w:hint="default"/>
        <w:lang w:val="en-us" w:eastAsia="en-us" w:bidi="en-us"/>
      </w:rPr>
    </w:lvl>
    <w:lvl w:ilvl="2">
      <w:start w:val="0"/>
      <w:numFmt w:val="bullet"/>
      <w:lvlText w:val="•"/>
      <w:lvlJc w:val="left"/>
      <w:pPr>
        <w:ind w:left="2084" w:hanging="293"/>
      </w:pPr>
      <w:rPr>
        <w:rFonts w:hint="default"/>
        <w:lang w:val="en-us" w:eastAsia="en-us" w:bidi="en-us"/>
      </w:rPr>
    </w:lvl>
    <w:lvl w:ilvl="3">
      <w:start w:val="0"/>
      <w:numFmt w:val="bullet"/>
      <w:lvlText w:val="•"/>
      <w:lvlJc w:val="left"/>
      <w:pPr>
        <w:ind w:left="2926" w:hanging="293"/>
      </w:pPr>
      <w:rPr>
        <w:rFonts w:hint="default"/>
        <w:lang w:val="en-us" w:eastAsia="en-us" w:bidi="en-us"/>
      </w:rPr>
    </w:lvl>
    <w:lvl w:ilvl="4">
      <w:start w:val="0"/>
      <w:numFmt w:val="bullet"/>
      <w:lvlText w:val="•"/>
      <w:lvlJc w:val="left"/>
      <w:pPr>
        <w:ind w:left="3768" w:hanging="293"/>
      </w:pPr>
      <w:rPr>
        <w:rFonts w:hint="default"/>
        <w:lang w:val="en-us" w:eastAsia="en-us" w:bidi="en-us"/>
      </w:rPr>
    </w:lvl>
    <w:lvl w:ilvl="5">
      <w:start w:val="0"/>
      <w:numFmt w:val="bullet"/>
      <w:lvlText w:val="•"/>
      <w:lvlJc w:val="left"/>
      <w:pPr>
        <w:ind w:left="4610" w:hanging="293"/>
      </w:pPr>
      <w:rPr>
        <w:rFonts w:hint="default"/>
        <w:lang w:val="en-us" w:eastAsia="en-us" w:bidi="en-us"/>
      </w:rPr>
    </w:lvl>
    <w:lvl w:ilvl="6">
      <w:start w:val="0"/>
      <w:numFmt w:val="bullet"/>
      <w:lvlText w:val="•"/>
      <w:lvlJc w:val="left"/>
      <w:pPr>
        <w:ind w:left="5452" w:hanging="293"/>
      </w:pPr>
      <w:rPr>
        <w:rFonts w:hint="default"/>
        <w:lang w:val="en-us" w:eastAsia="en-us" w:bidi="en-us"/>
      </w:rPr>
    </w:lvl>
    <w:lvl w:ilvl="7">
      <w:start w:val="0"/>
      <w:numFmt w:val="bullet"/>
      <w:lvlText w:val="•"/>
      <w:lvlJc w:val="left"/>
      <w:pPr>
        <w:ind w:left="6294" w:hanging="293"/>
      </w:pPr>
      <w:rPr>
        <w:rFonts w:hint="default"/>
        <w:lang w:val="en-us" w:eastAsia="en-us" w:bidi="en-us"/>
      </w:rPr>
    </w:lvl>
    <w:lvl w:ilvl="8">
      <w:start w:val="0"/>
      <w:numFmt w:val="bullet"/>
      <w:lvlText w:val="•"/>
      <w:lvlJc w:val="left"/>
      <w:pPr>
        <w:ind w:left="7136" w:hanging="293"/>
      </w:pPr>
      <w:rPr>
        <w:rFonts w:hint="default"/>
        <w:lang w:val="en-us" w:eastAsia="en-us" w:bidi="en-us"/>
      </w:rPr>
    </w:lvl>
  </w:abstractNum>
  <w:abstractNum w:abstractNumId="0">
    <w:multiLevelType w:val="hybridMultilevel"/>
    <w:lvl w:ilvl="0">
      <w:start w:val="1"/>
      <w:numFmt w:val="decimal"/>
      <w:lvlText w:val="%1."/>
      <w:lvlJc w:val="left"/>
      <w:pPr>
        <w:ind w:left="100" w:hanging="272"/>
        <w:jc w:val="left"/>
      </w:pPr>
      <w:rPr>
        <w:rFonts w:hint="default"/>
        <w:b/>
        <w:bCs/>
        <w:w w:val="100"/>
        <w:lang w:val="en-us" w:eastAsia="en-us" w:bidi="en-us"/>
      </w:rPr>
    </w:lvl>
    <w:lvl w:ilvl="1">
      <w:start w:val="0"/>
      <w:numFmt w:val="bullet"/>
      <w:lvlText w:val="•"/>
      <w:lvlJc w:val="left"/>
      <w:pPr>
        <w:ind w:left="972" w:hanging="272"/>
      </w:pPr>
      <w:rPr>
        <w:rFonts w:hint="default"/>
        <w:lang w:val="en-us" w:eastAsia="en-us" w:bidi="en-us"/>
      </w:rPr>
    </w:lvl>
    <w:lvl w:ilvl="2">
      <w:start w:val="0"/>
      <w:numFmt w:val="bullet"/>
      <w:lvlText w:val="•"/>
      <w:lvlJc w:val="left"/>
      <w:pPr>
        <w:ind w:left="1844" w:hanging="272"/>
      </w:pPr>
      <w:rPr>
        <w:rFonts w:hint="default"/>
        <w:lang w:val="en-us" w:eastAsia="en-us" w:bidi="en-us"/>
      </w:rPr>
    </w:lvl>
    <w:lvl w:ilvl="3">
      <w:start w:val="0"/>
      <w:numFmt w:val="bullet"/>
      <w:lvlText w:val="•"/>
      <w:lvlJc w:val="left"/>
      <w:pPr>
        <w:ind w:left="2716" w:hanging="272"/>
      </w:pPr>
      <w:rPr>
        <w:rFonts w:hint="default"/>
        <w:lang w:val="en-us" w:eastAsia="en-us" w:bidi="en-us"/>
      </w:rPr>
    </w:lvl>
    <w:lvl w:ilvl="4">
      <w:start w:val="0"/>
      <w:numFmt w:val="bullet"/>
      <w:lvlText w:val="•"/>
      <w:lvlJc w:val="left"/>
      <w:pPr>
        <w:ind w:left="3588" w:hanging="272"/>
      </w:pPr>
      <w:rPr>
        <w:rFonts w:hint="default"/>
        <w:lang w:val="en-us" w:eastAsia="en-us" w:bidi="en-us"/>
      </w:rPr>
    </w:lvl>
    <w:lvl w:ilvl="5">
      <w:start w:val="0"/>
      <w:numFmt w:val="bullet"/>
      <w:lvlText w:val="•"/>
      <w:lvlJc w:val="left"/>
      <w:pPr>
        <w:ind w:left="4460" w:hanging="272"/>
      </w:pPr>
      <w:rPr>
        <w:rFonts w:hint="default"/>
        <w:lang w:val="en-us" w:eastAsia="en-us" w:bidi="en-us"/>
      </w:rPr>
    </w:lvl>
    <w:lvl w:ilvl="6">
      <w:start w:val="0"/>
      <w:numFmt w:val="bullet"/>
      <w:lvlText w:val="•"/>
      <w:lvlJc w:val="left"/>
      <w:pPr>
        <w:ind w:left="5332" w:hanging="272"/>
      </w:pPr>
      <w:rPr>
        <w:rFonts w:hint="default"/>
        <w:lang w:val="en-us" w:eastAsia="en-us" w:bidi="en-us"/>
      </w:rPr>
    </w:lvl>
    <w:lvl w:ilvl="7">
      <w:start w:val="0"/>
      <w:numFmt w:val="bullet"/>
      <w:lvlText w:val="•"/>
      <w:lvlJc w:val="left"/>
      <w:pPr>
        <w:ind w:left="6204" w:hanging="272"/>
      </w:pPr>
      <w:rPr>
        <w:rFonts w:hint="default"/>
        <w:lang w:val="en-us" w:eastAsia="en-us" w:bidi="en-us"/>
      </w:rPr>
    </w:lvl>
    <w:lvl w:ilvl="8">
      <w:start w:val="0"/>
      <w:numFmt w:val="bullet"/>
      <w:lvlText w:val="•"/>
      <w:lvlJc w:val="left"/>
      <w:pPr>
        <w:ind w:left="7076" w:hanging="272"/>
      </w:pPr>
      <w:rPr>
        <w:rFonts w:hint="default"/>
        <w:lang w:val="en-us" w:eastAsia="en-us" w:bidi="en-us"/>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spacing w:before="159"/>
      <w:ind w:left="393" w:hanging="293"/>
    </w:pPr>
    <w:rPr>
      <w:rFonts w:ascii="Calibri" w:hAnsi="Calibri" w:eastAsia="Calibri" w:cs="Calibri"/>
      <w:sz w:val="22"/>
      <w:szCs w:val="22"/>
      <w:lang w:val="en-us" w:eastAsia="en-us" w:bidi="en-us"/>
    </w:rPr>
  </w:style>
  <w:style w:styleId="Heading1" w:type="paragraph">
    <w:name w:val="Heading 1"/>
    <w:basedOn w:val="Normal"/>
    <w:uiPriority w:val="1"/>
    <w:qFormat/>
    <w:pPr>
      <w:spacing w:before="160"/>
      <w:ind w:left="100"/>
      <w:outlineLvl w:val="1"/>
    </w:pPr>
    <w:rPr>
      <w:rFonts w:ascii="Calibri" w:hAnsi="Calibri" w:eastAsia="Calibri" w:cs="Calibri"/>
      <w:b/>
      <w:bCs/>
      <w:sz w:val="22"/>
      <w:szCs w:val="22"/>
      <w:lang w:val="en-us" w:eastAsia="en-us" w:bidi="en-us"/>
    </w:rPr>
  </w:style>
  <w:style w:styleId="ListParagraph" w:type="paragraph">
    <w:name w:val="List Paragraph"/>
    <w:basedOn w:val="Normal"/>
    <w:uiPriority w:val="1"/>
    <w:qFormat/>
    <w:pPr>
      <w:spacing w:before="159"/>
      <w:ind w:left="393" w:hanging="293"/>
    </w:pPr>
    <w:rPr>
      <w:rFonts w:ascii="Calibri" w:hAnsi="Calibri" w:eastAsia="Calibri" w:cs="Calibri"/>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Bartoldus, Daintry</dc:creator>
  <dcterms:created xsi:type="dcterms:W3CDTF">2020-02-25T00:42:31Z</dcterms:created>
  <dcterms:modified xsi:type="dcterms:W3CDTF">2020-02-25T00:42:31Z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Microsoft® Word for Office 365</vt:lpwstr>
  </property>
  <property fmtid="{D5CDD505-2E9C-101B-9397-08002B2CF9AE}" pid="4" name="LastSaved">
    <vt:filetime>2020-02-25T00:00:00Z</vt:filetime>
  </property>
</Properties>
</file>